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1º ESO C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HORARIOS PARA VIDEOLLAMADAS, LOS HUECOS EN BLANCO SE TRABAJARÁ POR CLASSROOM LAS ASIGNATURAS QUE INDIQUE EL HORARIO.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SEMANA 2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